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E4" w:rsidRPr="002238E4" w:rsidRDefault="002238E4" w:rsidP="002238E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2238E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Всемирный день охраны труда –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  <w:r w:rsidRPr="002238E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4</w:t>
      </w:r>
      <w:r w:rsidRPr="002238E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</w:t>
      </w:r>
    </w:p>
    <w:p w:rsidR="002238E4" w:rsidRPr="002238E4" w:rsidRDefault="002238E4" w:rsidP="00223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005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230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4445</wp:posOffset>
            </wp:positionV>
            <wp:extent cx="2548255" cy="1857375"/>
            <wp:effectExtent l="19050" t="0" r="4445" b="0"/>
            <wp:wrapThrough wrapText="bothSides">
              <wp:wrapPolygon edited="0">
                <wp:start x="-161" y="0"/>
                <wp:lineTo x="-161" y="21489"/>
                <wp:lineTo x="21638" y="21489"/>
                <wp:lineTo x="21638" y="0"/>
                <wp:lineTo x="-161" y="0"/>
              </wp:wrapPolygon>
            </wp:wrapThrough>
            <wp:docPr id="1" name="Рисунок 1" descr="Всемирный день охраны труда 2024-тема определ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охраны труда 2024-тема определе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CED" w:rsidRDefault="00CF0CED" w:rsidP="0022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</w:t>
      </w:r>
      <w:r w:rsidR="00E83340" w:rsidRPr="002238E4">
        <w:rPr>
          <w:rFonts w:ascii="Times New Roman" w:hAnsi="Times New Roman" w:cs="Times New Roman"/>
          <w:sz w:val="28"/>
          <w:szCs w:val="28"/>
        </w:rPr>
        <w:t>ень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 с 2003 года во всем мире                      28 апреля.</w:t>
      </w:r>
    </w:p>
    <w:p w:rsidR="002238E4" w:rsidRPr="002238E4" w:rsidRDefault="00CF0CED" w:rsidP="0022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ероприятие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посвящено 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памят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погибших на рабоч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Pr="00223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</w:t>
      </w:r>
      <w:r w:rsidR="001E4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41FDD">
        <w:rPr>
          <w:rFonts w:ascii="Times New Roman" w:hAnsi="Times New Roman" w:cs="Times New Roman"/>
          <w:sz w:val="28"/>
          <w:szCs w:val="28"/>
        </w:rPr>
        <w:t>и</w:t>
      </w:r>
      <w:r w:rsidR="002238E4" w:rsidRPr="002238E4">
        <w:rPr>
          <w:rFonts w:ascii="Times New Roman" w:hAnsi="Times New Roman" w:cs="Times New Roman"/>
          <w:sz w:val="28"/>
          <w:szCs w:val="28"/>
        </w:rPr>
        <w:t xml:space="preserve"> акцентиру</w:t>
      </w:r>
      <w:r w:rsidR="00A41FDD">
        <w:rPr>
          <w:rFonts w:ascii="Times New Roman" w:hAnsi="Times New Roman" w:cs="Times New Roman"/>
          <w:sz w:val="28"/>
          <w:szCs w:val="28"/>
        </w:rPr>
        <w:t>ет</w:t>
      </w:r>
      <w:r w:rsidR="002238E4" w:rsidRPr="002238E4">
        <w:rPr>
          <w:rFonts w:ascii="Times New Roman" w:hAnsi="Times New Roman" w:cs="Times New Roman"/>
          <w:sz w:val="28"/>
          <w:szCs w:val="28"/>
        </w:rPr>
        <w:t xml:space="preserve"> внимание на мерах по предотвращению аварий и травматизма на рабочем месте. </w:t>
      </w:r>
    </w:p>
    <w:p w:rsidR="002238E4" w:rsidRPr="002238E4" w:rsidRDefault="002238E4" w:rsidP="0022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 xml:space="preserve">Всемирный день охраны труда является важным инструментом в части повышения уровня информированности </w:t>
      </w:r>
      <w:r w:rsidR="00A41FDD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Pr="002238E4">
        <w:rPr>
          <w:rFonts w:ascii="Times New Roman" w:hAnsi="Times New Roman" w:cs="Times New Roman"/>
          <w:sz w:val="28"/>
          <w:szCs w:val="28"/>
        </w:rPr>
        <w:t>безопасност</w:t>
      </w:r>
      <w:r w:rsidR="00A41FDD">
        <w:rPr>
          <w:rFonts w:ascii="Times New Roman" w:hAnsi="Times New Roman" w:cs="Times New Roman"/>
          <w:sz w:val="28"/>
          <w:szCs w:val="28"/>
        </w:rPr>
        <w:t>и</w:t>
      </w:r>
      <w:r w:rsidRPr="002238E4">
        <w:rPr>
          <w:rFonts w:ascii="Times New Roman" w:hAnsi="Times New Roman" w:cs="Times New Roman"/>
          <w:sz w:val="28"/>
          <w:szCs w:val="28"/>
        </w:rPr>
        <w:t xml:space="preserve"> и улучш</w:t>
      </w:r>
      <w:r w:rsidR="00A41FDD">
        <w:rPr>
          <w:rFonts w:ascii="Times New Roman" w:hAnsi="Times New Roman" w:cs="Times New Roman"/>
          <w:sz w:val="28"/>
          <w:szCs w:val="28"/>
        </w:rPr>
        <w:t>ению</w:t>
      </w:r>
      <w:r w:rsidRPr="002238E4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D27871">
        <w:rPr>
          <w:rFonts w:ascii="Times New Roman" w:hAnsi="Times New Roman" w:cs="Times New Roman"/>
          <w:sz w:val="28"/>
          <w:szCs w:val="28"/>
        </w:rPr>
        <w:t>й</w:t>
      </w:r>
      <w:r w:rsidRPr="002238E4">
        <w:rPr>
          <w:rFonts w:ascii="Times New Roman" w:hAnsi="Times New Roman" w:cs="Times New Roman"/>
          <w:sz w:val="28"/>
          <w:szCs w:val="28"/>
        </w:rPr>
        <w:t xml:space="preserve"> </w:t>
      </w:r>
      <w:r w:rsidR="00A41FDD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2238E4">
        <w:rPr>
          <w:rFonts w:ascii="Times New Roman" w:hAnsi="Times New Roman" w:cs="Times New Roman"/>
          <w:sz w:val="28"/>
          <w:szCs w:val="28"/>
        </w:rPr>
        <w:t xml:space="preserve">на рабочих местах, </w:t>
      </w:r>
      <w:r w:rsidR="00A41FDD" w:rsidRPr="002238E4">
        <w:rPr>
          <w:rFonts w:ascii="Times New Roman" w:hAnsi="Times New Roman" w:cs="Times New Roman"/>
          <w:sz w:val="28"/>
          <w:szCs w:val="28"/>
        </w:rPr>
        <w:t>активизации существующего традиционного потенциала трехстороннего подхода и социального диалога</w:t>
      </w:r>
      <w:r w:rsidRPr="00223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FDD" w:rsidRPr="002238E4" w:rsidRDefault="00A156C4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2024 году </w:t>
      </w:r>
      <w:r w:rsidR="002238E4" w:rsidRPr="00A15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тема </w:t>
      </w:r>
      <w:r w:rsidR="00DC53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Всемирного д</w:t>
      </w:r>
      <w:r w:rsidR="002238E4" w:rsidRPr="00A156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ня охраны труда - </w:t>
      </w:r>
      <w:r w:rsidR="002238E4" w:rsidRPr="00A15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«Изучение влияния изменения климата на охрану труда и здоровье»</w:t>
      </w:r>
      <w:r w:rsidR="00CF0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</w:t>
      </w:r>
      <w:r w:rsidR="00A41FDD">
        <w:rPr>
          <w:rFonts w:ascii="Times New Roman" w:hAnsi="Times New Roman" w:cs="Times New Roman"/>
          <w:sz w:val="28"/>
          <w:szCs w:val="28"/>
        </w:rPr>
        <w:t>редлагает рассмотреть вопросы влияния климата на условия труда и здоровье работников через призму формирования новых профессиональных рисков, таких как:</w:t>
      </w:r>
    </w:p>
    <w:p w:rsidR="00A41FDD" w:rsidRPr="002238E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>тепловой стресс,</w:t>
      </w:r>
    </w:p>
    <w:p w:rsidR="00A41FDD" w:rsidRPr="002238E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>ультрафиолетовое излучение,</w:t>
      </w:r>
    </w:p>
    <w:p w:rsidR="00A41FDD" w:rsidRPr="002238E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>загрязнение воздуха,</w:t>
      </w:r>
    </w:p>
    <w:p w:rsidR="00A41FDD" w:rsidRPr="002238E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>индустриальные аварии,</w:t>
      </w:r>
    </w:p>
    <w:p w:rsidR="00A41FDD" w:rsidRPr="002238E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>экстремальные погодные условия,</w:t>
      </w:r>
    </w:p>
    <w:p w:rsidR="00A41FDD" w:rsidRPr="002238E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>распространение трансмиссивных заболеваний,</w:t>
      </w:r>
    </w:p>
    <w:p w:rsidR="00A41FDD" w:rsidRPr="002238E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 xml:space="preserve">усиленное воздействие </w:t>
      </w:r>
      <w:proofErr w:type="spellStart"/>
      <w:r w:rsidRPr="002238E4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2238E4">
        <w:rPr>
          <w:rFonts w:ascii="Times New Roman" w:hAnsi="Times New Roman" w:cs="Times New Roman"/>
          <w:sz w:val="28"/>
          <w:szCs w:val="28"/>
        </w:rPr>
        <w:t>.</w:t>
      </w:r>
    </w:p>
    <w:p w:rsidR="00A41FDD" w:rsidRPr="00A156C4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238E4" w:rsidRPr="00A156C4" w:rsidRDefault="002238E4" w:rsidP="0022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6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 каждого гражданина Российской Федерации на труд, отвечающий требованиям безопасности и гигиены, определено в о</w:t>
      </w:r>
      <w:r w:rsidRPr="00A156C4">
        <w:rPr>
          <w:rFonts w:ascii="Times New Roman" w:hAnsi="Times New Roman" w:cs="Times New Roman"/>
          <w:sz w:val="28"/>
          <w:szCs w:val="28"/>
        </w:rPr>
        <w:t>сновном законе нашего государства – Конституции Российской Федерации (статья 37).</w:t>
      </w:r>
    </w:p>
    <w:p w:rsidR="002238E4" w:rsidRDefault="00CF0CED" w:rsidP="0022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238E4" w:rsidRPr="00A156C4">
        <w:rPr>
          <w:rFonts w:ascii="Times New Roman" w:hAnsi="Times New Roman" w:cs="Times New Roman"/>
          <w:sz w:val="28"/>
          <w:szCs w:val="28"/>
        </w:rPr>
        <w:t>бязанность работодателя  по обеспечению</w:t>
      </w:r>
      <w:r w:rsidR="002238E4" w:rsidRPr="002238E4">
        <w:rPr>
          <w:rFonts w:ascii="Times New Roman" w:hAnsi="Times New Roman" w:cs="Times New Roman"/>
          <w:sz w:val="28"/>
          <w:szCs w:val="28"/>
        </w:rPr>
        <w:t xml:space="preserve"> безопасных условий труда </w:t>
      </w:r>
      <w:r w:rsidR="00A156C4">
        <w:rPr>
          <w:rFonts w:ascii="Times New Roman" w:hAnsi="Times New Roman" w:cs="Times New Roman"/>
          <w:sz w:val="28"/>
          <w:szCs w:val="28"/>
        </w:rPr>
        <w:t xml:space="preserve">закреплена </w:t>
      </w:r>
      <w:r>
        <w:rPr>
          <w:rFonts w:ascii="Times New Roman" w:hAnsi="Times New Roman" w:cs="Times New Roman"/>
          <w:sz w:val="28"/>
          <w:szCs w:val="28"/>
        </w:rPr>
        <w:t xml:space="preserve">в Трудовом кодексе Российской Федерации </w:t>
      </w:r>
      <w:r w:rsidR="002238E4" w:rsidRPr="002238E4">
        <w:rPr>
          <w:rFonts w:ascii="Times New Roman" w:hAnsi="Times New Roman" w:cs="Times New Roman"/>
          <w:sz w:val="28"/>
          <w:szCs w:val="28"/>
        </w:rPr>
        <w:t xml:space="preserve">на основе двух принципов – предупреждение и профилактика опасностей, а также минимизация повреждения здоровья работников (статья 209.1). </w:t>
      </w:r>
    </w:p>
    <w:p w:rsidR="00A156C4" w:rsidRPr="00A156C4" w:rsidRDefault="00A156C4" w:rsidP="00A15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A41FDD" w:rsidRDefault="00A41FDD" w:rsidP="00A41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8E4">
        <w:rPr>
          <w:rFonts w:ascii="Times New Roman" w:hAnsi="Times New Roman" w:cs="Times New Roman"/>
          <w:sz w:val="28"/>
          <w:szCs w:val="28"/>
        </w:rPr>
        <w:t>Основные вопросы по созданию безопасных условий труда и сохранению здоровья работников находятся в сфере регулирования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их обсуждение и проработка </w:t>
      </w:r>
      <w:r w:rsidRPr="002238E4">
        <w:rPr>
          <w:rFonts w:ascii="Times New Roman" w:hAnsi="Times New Roman" w:cs="Times New Roman"/>
          <w:sz w:val="28"/>
          <w:szCs w:val="28"/>
        </w:rPr>
        <w:t>методов защиты работников и преодоления глобальных вызовов, связанных с изменением климата</w:t>
      </w:r>
      <w:r>
        <w:rPr>
          <w:rFonts w:ascii="Times New Roman" w:hAnsi="Times New Roman" w:cs="Times New Roman"/>
          <w:sz w:val="28"/>
          <w:szCs w:val="28"/>
        </w:rPr>
        <w:t>, становятся все актуальнее.</w:t>
      </w:r>
    </w:p>
    <w:p w:rsidR="00A41FDD" w:rsidRDefault="00A41FDD" w:rsidP="002238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8E4" w:rsidRPr="002238E4" w:rsidRDefault="002238E4" w:rsidP="002238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по 30 апреля 202</w:t>
      </w:r>
      <w:r w:rsidR="00A1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территориях муниципальных образований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Брянской области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акции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охраны труда: круглые столы, выставки, конференции, собрания, лекции, практические занятия по обеспечению безопасности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тренинги, соревнования и конкурсы,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 просмотры тематических видеороликов и фильмов. </w:t>
      </w:r>
    </w:p>
    <w:p w:rsidR="002238E4" w:rsidRPr="002238E4" w:rsidRDefault="002238E4" w:rsidP="002238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 мероприятий областной акции обсуждаются новые способы защиты работников от травм, несчастных случаев и профессиональных болезней, 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оценки и управления профессиональными рисками,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рассматриваются предложения по совершенствованию средств коллективной и индивидуальной защиты, </w:t>
      </w:r>
      <w:r w:rsidR="00A4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улучшению условий труда и совершенствованию технологических процессов,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сбережению здоровья работников в процессе трудовой деятельности, </w:t>
      </w:r>
      <w:r w:rsidR="001D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вопросы в сфере охраны труда</w:t>
      </w:r>
      <w:r w:rsidR="001D7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23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привлечения  к ним внимания работодателей и общественных организаций. </w:t>
      </w:r>
    </w:p>
    <w:p w:rsidR="002238E4" w:rsidRPr="002238E4" w:rsidRDefault="002238E4" w:rsidP="00223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38E4" w:rsidRPr="002238E4" w:rsidSect="0052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38E4"/>
    <w:rsid w:val="00135AF1"/>
    <w:rsid w:val="001D72AF"/>
    <w:rsid w:val="001E4D86"/>
    <w:rsid w:val="002238E4"/>
    <w:rsid w:val="0029690F"/>
    <w:rsid w:val="00526EF6"/>
    <w:rsid w:val="00557CAB"/>
    <w:rsid w:val="005E6FB1"/>
    <w:rsid w:val="00720001"/>
    <w:rsid w:val="007419D2"/>
    <w:rsid w:val="00767FCB"/>
    <w:rsid w:val="00796419"/>
    <w:rsid w:val="00935ABF"/>
    <w:rsid w:val="0095219F"/>
    <w:rsid w:val="00A156C4"/>
    <w:rsid w:val="00A41FDD"/>
    <w:rsid w:val="00AB0FC0"/>
    <w:rsid w:val="00CF0CED"/>
    <w:rsid w:val="00D27871"/>
    <w:rsid w:val="00D7541C"/>
    <w:rsid w:val="00DC5345"/>
    <w:rsid w:val="00E83340"/>
    <w:rsid w:val="00E9252C"/>
    <w:rsid w:val="00F5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Starovoitova</dc:creator>
  <cp:lastModifiedBy>Starovoitova</cp:lastModifiedBy>
  <cp:revision>9</cp:revision>
  <dcterms:created xsi:type="dcterms:W3CDTF">2024-03-27T14:26:00Z</dcterms:created>
  <dcterms:modified xsi:type="dcterms:W3CDTF">2024-03-28T12:01:00Z</dcterms:modified>
</cp:coreProperties>
</file>